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52" w:rsidRDefault="00217C60">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3459707</wp:posOffset>
                </wp:positionH>
                <wp:positionV relativeFrom="paragraph">
                  <wp:posOffset>2752071</wp:posOffset>
                </wp:positionV>
                <wp:extent cx="3667760" cy="545910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67760" cy="5459105"/>
                        </a:xfrm>
                        <a:prstGeom prst="rect">
                          <a:avLst/>
                        </a:prstGeom>
                        <a:noFill/>
                        <a:ln w="6350">
                          <a:noFill/>
                        </a:ln>
                      </wps:spPr>
                      <wps:txbx>
                        <w:txbxContent>
                          <w:p w:rsidR="00475C84" w:rsidRPr="00217C60" w:rsidRDefault="00475C84" w:rsidP="00475C84">
                            <w:pPr>
                              <w:rPr>
                                <w:rFonts w:ascii="Arial" w:hAnsi="Arial" w:cs="Arial"/>
                                <w:sz w:val="28"/>
                                <w:szCs w:val="28"/>
                              </w:rPr>
                            </w:pPr>
                            <w:r w:rsidRPr="00217C60">
                              <w:rPr>
                                <w:rFonts w:ascii="Arial" w:hAnsi="Arial" w:cs="Arial"/>
                                <w:b/>
                                <w:color w:val="F5802D"/>
                                <w:sz w:val="28"/>
                                <w:szCs w:val="28"/>
                              </w:rPr>
                              <w:t>Create a personal Vitality goal and achieve results</w:t>
                            </w:r>
                            <w:r w:rsidRPr="00217C60">
                              <w:rPr>
                                <w:rFonts w:ascii="Arial" w:hAnsi="Arial" w:cs="Arial"/>
                                <w:sz w:val="28"/>
                                <w:szCs w:val="28"/>
                              </w:rPr>
                              <w:t xml:space="preserve"> Goals available through Vitality allow you to set your own objectives, establish a timeline for achieving them, and earn a maximum of 30 Vitality Points™ each week when you check in on them. Vitality will make goal recommendations based on your health profile or you can choose one or several goals that inspire you on your Personal Pathway™ to better health including:</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Revving up your workouts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Avoiding smoking triggers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Reducing your debt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Shaking the salt habit … and more </w:t>
                            </w:r>
                          </w:p>
                          <w:p w:rsidR="00475C84" w:rsidRPr="00217C60" w:rsidRDefault="00475C84" w:rsidP="00475C84">
                            <w:pPr>
                              <w:rPr>
                                <w:rFonts w:ascii="Arial" w:hAnsi="Arial" w:cs="Arial"/>
                                <w:sz w:val="28"/>
                                <w:szCs w:val="28"/>
                              </w:rPr>
                            </w:pPr>
                            <w:r w:rsidRPr="00217C60">
                              <w:rPr>
                                <w:rFonts w:ascii="Arial" w:hAnsi="Arial" w:cs="Arial"/>
                                <w:sz w:val="28"/>
                                <w:szCs w:val="28"/>
                              </w:rPr>
                              <w:t>With you every step of the way Upon setting a goal, a welcome message will appear in your Vitality website inbox followed by Newsfeed posts, weekly inbox and mobile messages tailored to your goal progress. Look for expert tips and encouragement to address any obstacles you might be facing over a four-week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4pt;margin-top:216.7pt;width:288.8pt;height:4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" filled="f" stroked="f" strokeweight=".5pt">
                <v:textbox>
                  <w:txbxContent>
                    <w:p w:rsidR="00475C84" w:rsidRPr="00217C60" w:rsidRDefault="00475C84" w:rsidP="00475C84">
                      <w:pPr>
                        <w:rPr>
                          <w:rFonts w:ascii="Arial" w:hAnsi="Arial" w:cs="Arial"/>
                          <w:sz w:val="28"/>
                          <w:szCs w:val="28"/>
                        </w:rPr>
                      </w:pPr>
                      <w:r w:rsidRPr="00217C60">
                        <w:rPr>
                          <w:rFonts w:ascii="Arial" w:hAnsi="Arial" w:cs="Arial"/>
                          <w:b/>
                          <w:color w:val="F5802D"/>
                          <w:sz w:val="28"/>
                          <w:szCs w:val="28"/>
                        </w:rPr>
                        <w:t>Create a personal Vitality goal and achieve results</w:t>
                      </w:r>
                      <w:r w:rsidRPr="00217C60">
                        <w:rPr>
                          <w:rFonts w:ascii="Arial" w:hAnsi="Arial" w:cs="Arial"/>
                          <w:sz w:val="28"/>
                          <w:szCs w:val="28"/>
                        </w:rPr>
                        <w:t xml:space="preserve"> Goals available through Vitality allow you to set your own objectives, establish a timeline for achieving them, and earn a maximum of 30 Vitality Points™ each week when you check in on them. Vitality will make goal recommendations based on your health profile or you can choose one or several goals that inspire you on your Personal Pathway™ to better health including:</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Revving up your workouts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Avoiding smoking triggers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Reducing your debt </w:t>
                      </w:r>
                    </w:p>
                    <w:p w:rsidR="00475C84" w:rsidRPr="00217C60" w:rsidRDefault="00475C84" w:rsidP="00475C84">
                      <w:pPr>
                        <w:pStyle w:val="ListParagraph"/>
                        <w:numPr>
                          <w:ilvl w:val="0"/>
                          <w:numId w:val="1"/>
                        </w:numPr>
                        <w:rPr>
                          <w:rFonts w:ascii="Arial" w:hAnsi="Arial" w:cs="Arial"/>
                          <w:sz w:val="28"/>
                          <w:szCs w:val="28"/>
                        </w:rPr>
                      </w:pPr>
                      <w:r w:rsidRPr="00217C60">
                        <w:rPr>
                          <w:rFonts w:ascii="Arial" w:hAnsi="Arial" w:cs="Arial"/>
                          <w:sz w:val="28"/>
                          <w:szCs w:val="28"/>
                        </w:rPr>
                        <w:t xml:space="preserve">Shaking the salt habit … and more </w:t>
                      </w:r>
                    </w:p>
                    <w:p w:rsidR="00475C84" w:rsidRPr="00217C60" w:rsidRDefault="00475C84" w:rsidP="00475C84">
                      <w:pPr>
                        <w:rPr>
                          <w:rFonts w:ascii="Arial" w:hAnsi="Arial" w:cs="Arial"/>
                          <w:sz w:val="28"/>
                          <w:szCs w:val="28"/>
                        </w:rPr>
                      </w:pPr>
                      <w:r w:rsidRPr="00217C60">
                        <w:rPr>
                          <w:rFonts w:ascii="Arial" w:hAnsi="Arial" w:cs="Arial"/>
                          <w:sz w:val="28"/>
                          <w:szCs w:val="28"/>
                        </w:rPr>
                        <w:t>With you every step of the way Upon setting a goal, a welcome message will appear in your Vitality website inbox followed by Newsfeed posts, weekly inbox and mobile messages tailored to your goal progress. Look for expert tips and encouragement to address any obstacles you might be facing over a four-week period.</w:t>
                      </w:r>
                    </w:p>
                  </w:txbxContent>
                </v:textbox>
              </v:shape>
            </w:pict>
          </mc:Fallback>
        </mc:AlternateContent>
      </w:r>
      <w:r w:rsidR="00B00819">
        <w:rPr>
          <w:noProof/>
        </w:rPr>
        <mc:AlternateContent>
          <mc:Choice Requires="wps">
            <w:drawing>
              <wp:anchor distT="0" distB="0" distL="114300" distR="114300" simplePos="0" relativeHeight="251674624" behindDoc="0" locked="0" layoutInCell="1" allowOverlap="1">
                <wp:simplePos x="0" y="0"/>
                <wp:positionH relativeFrom="column">
                  <wp:posOffset>156845</wp:posOffset>
                </wp:positionH>
                <wp:positionV relativeFrom="paragraph">
                  <wp:posOffset>7009481</wp:posOffset>
                </wp:positionV>
                <wp:extent cx="2851785" cy="1872596"/>
                <wp:effectExtent l="0" t="0" r="5715" b="0"/>
                <wp:wrapNone/>
                <wp:docPr id="10" name="Rectangle 10"/>
                <wp:cNvGraphicFramePr/>
                <a:graphic xmlns:a="http://schemas.openxmlformats.org/drawingml/2006/main">
                  <a:graphicData uri="http://schemas.microsoft.com/office/word/2010/wordprocessingShape">
                    <wps:wsp>
                      <wps:cNvSpPr/>
                      <wps:spPr>
                        <a:xfrm>
                          <a:off x="0" y="0"/>
                          <a:ext cx="2851785" cy="1872596"/>
                        </a:xfrm>
                        <a:prstGeom prst="rect">
                          <a:avLst/>
                        </a:prstGeom>
                        <a:solidFill>
                          <a:srgbClr val="F580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1E22" w:rsidRPr="00B00819" w:rsidRDefault="00B00819" w:rsidP="00911E22">
                            <w:pPr>
                              <w:spacing w:after="0"/>
                              <w:jc w:val="center"/>
                              <w:rPr>
                                <w:rFonts w:ascii="Arial" w:hAnsi="Arial" w:cs="Arial"/>
                                <w:b/>
                                <w:sz w:val="32"/>
                              </w:rPr>
                            </w:pPr>
                            <w:r w:rsidRPr="00B00819">
                              <w:rPr>
                                <w:rFonts w:ascii="Arial" w:hAnsi="Arial" w:cs="Arial"/>
                                <w:b/>
                                <w:sz w:val="32"/>
                              </w:rPr>
                              <w:t>“</w:t>
                            </w:r>
                            <w:r w:rsidR="00911E22" w:rsidRPr="00B00819">
                              <w:rPr>
                                <w:rFonts w:ascii="Arial" w:hAnsi="Arial" w:cs="Arial"/>
                                <w:b/>
                                <w:sz w:val="32"/>
                              </w:rPr>
                              <w:t xml:space="preserve">SETTING GOALS IS </w:t>
                            </w:r>
                          </w:p>
                          <w:p w:rsidR="00B00819" w:rsidRPr="00B00819" w:rsidRDefault="00911E22" w:rsidP="00B00819">
                            <w:pPr>
                              <w:spacing w:after="0"/>
                              <w:jc w:val="center"/>
                              <w:rPr>
                                <w:rFonts w:ascii="Arial" w:hAnsi="Arial" w:cs="Arial"/>
                                <w:b/>
                                <w:sz w:val="32"/>
                              </w:rPr>
                            </w:pPr>
                            <w:r w:rsidRPr="00B00819">
                              <w:rPr>
                                <w:rFonts w:ascii="Arial" w:hAnsi="Arial" w:cs="Arial"/>
                                <w:b/>
                                <w:sz w:val="32"/>
                              </w:rPr>
                              <w:t xml:space="preserve">THE FIRST STEP IN TURNING THE INVISIBLE INTO </w:t>
                            </w:r>
                          </w:p>
                          <w:p w:rsidR="00911E22" w:rsidRPr="00B00819" w:rsidRDefault="00911E22" w:rsidP="00911E22">
                            <w:pPr>
                              <w:jc w:val="center"/>
                              <w:rPr>
                                <w:rFonts w:ascii="Arial" w:hAnsi="Arial" w:cs="Arial"/>
                                <w:b/>
                                <w:sz w:val="32"/>
                              </w:rPr>
                            </w:pPr>
                            <w:r w:rsidRPr="00B00819">
                              <w:rPr>
                                <w:rFonts w:ascii="Arial" w:hAnsi="Arial" w:cs="Arial"/>
                                <w:b/>
                                <w:sz w:val="32"/>
                              </w:rPr>
                              <w:t>THE VISIBLE.</w:t>
                            </w:r>
                            <w:r w:rsidR="00B00819" w:rsidRPr="00B00819">
                              <w:rPr>
                                <w:rFonts w:ascii="Arial" w:hAnsi="Arial" w:cs="Arial"/>
                                <w:b/>
                                <w:sz w:val="32"/>
                              </w:rPr>
                              <w:t>”</w:t>
                            </w:r>
                          </w:p>
                          <w:p w:rsidR="00911E22" w:rsidRPr="00B00819" w:rsidRDefault="00911E22" w:rsidP="00911E22">
                            <w:pPr>
                              <w:ind w:left="720"/>
                              <w:jc w:val="right"/>
                              <w:rPr>
                                <w:rFonts w:ascii="Arial" w:hAnsi="Arial" w:cs="Arial"/>
                                <w:sz w:val="32"/>
                              </w:rPr>
                            </w:pPr>
                            <w:r w:rsidRPr="00B00819">
                              <w:rPr>
                                <w:rFonts w:ascii="Arial" w:hAnsi="Arial" w:cs="Arial"/>
                                <w:sz w:val="32"/>
                              </w:rPr>
                              <w:t>- TONY ROBBINS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12.35pt;margin-top:551.95pt;width:224.55pt;height:1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" fillcolor="#f5802d" stroked="f" strokeweight="1pt">
                <v:textbox>
                  <w:txbxContent>
                    <w:p w:rsidR="00911E22" w:rsidRPr="00B00819" w:rsidRDefault="00B00819" w:rsidP="00911E22">
                      <w:pPr>
                        <w:spacing w:after="0"/>
                        <w:jc w:val="center"/>
                        <w:rPr>
                          <w:rFonts w:ascii="Arial" w:hAnsi="Arial" w:cs="Arial"/>
                          <w:b/>
                          <w:sz w:val="32"/>
                        </w:rPr>
                      </w:pPr>
                      <w:r w:rsidRPr="00B00819">
                        <w:rPr>
                          <w:rFonts w:ascii="Arial" w:hAnsi="Arial" w:cs="Arial"/>
                          <w:b/>
                          <w:sz w:val="32"/>
                        </w:rPr>
                        <w:t>“</w:t>
                      </w:r>
                      <w:r w:rsidR="00911E22" w:rsidRPr="00B00819">
                        <w:rPr>
                          <w:rFonts w:ascii="Arial" w:hAnsi="Arial" w:cs="Arial"/>
                          <w:b/>
                          <w:sz w:val="32"/>
                        </w:rPr>
                        <w:t xml:space="preserve">SETTING GOALS IS </w:t>
                      </w:r>
                    </w:p>
                    <w:p w:rsidR="00B00819" w:rsidRPr="00B00819" w:rsidRDefault="00911E22" w:rsidP="00B00819">
                      <w:pPr>
                        <w:spacing w:after="0"/>
                        <w:jc w:val="center"/>
                        <w:rPr>
                          <w:rFonts w:ascii="Arial" w:hAnsi="Arial" w:cs="Arial"/>
                          <w:b/>
                          <w:sz w:val="32"/>
                        </w:rPr>
                      </w:pPr>
                      <w:r w:rsidRPr="00B00819">
                        <w:rPr>
                          <w:rFonts w:ascii="Arial" w:hAnsi="Arial" w:cs="Arial"/>
                          <w:b/>
                          <w:sz w:val="32"/>
                        </w:rPr>
                        <w:t xml:space="preserve">THE FIRST STEP IN TURNING THE INVISIBLE INTO </w:t>
                      </w:r>
                    </w:p>
                    <w:p w:rsidR="00911E22" w:rsidRPr="00B00819" w:rsidRDefault="00911E22" w:rsidP="00911E22">
                      <w:pPr>
                        <w:jc w:val="center"/>
                        <w:rPr>
                          <w:rFonts w:ascii="Arial" w:hAnsi="Arial" w:cs="Arial"/>
                          <w:b/>
                          <w:sz w:val="32"/>
                        </w:rPr>
                      </w:pPr>
                      <w:r w:rsidRPr="00B00819">
                        <w:rPr>
                          <w:rFonts w:ascii="Arial" w:hAnsi="Arial" w:cs="Arial"/>
                          <w:b/>
                          <w:sz w:val="32"/>
                        </w:rPr>
                        <w:t>THE VISIBLE.</w:t>
                      </w:r>
                      <w:r w:rsidR="00B00819" w:rsidRPr="00B00819">
                        <w:rPr>
                          <w:rFonts w:ascii="Arial" w:hAnsi="Arial" w:cs="Arial"/>
                          <w:b/>
                          <w:sz w:val="32"/>
                        </w:rPr>
                        <w:t>”</w:t>
                      </w:r>
                    </w:p>
                    <w:p w:rsidR="00911E22" w:rsidRPr="00B00819" w:rsidRDefault="00911E22" w:rsidP="00911E22">
                      <w:pPr>
                        <w:ind w:left="720"/>
                        <w:jc w:val="right"/>
                        <w:rPr>
                          <w:rFonts w:ascii="Arial" w:hAnsi="Arial" w:cs="Arial"/>
                          <w:sz w:val="32"/>
                        </w:rPr>
                      </w:pPr>
                      <w:r w:rsidRPr="00B00819">
                        <w:rPr>
                          <w:rFonts w:ascii="Arial" w:hAnsi="Arial" w:cs="Arial"/>
                          <w:sz w:val="32"/>
                        </w:rPr>
                        <w:t>- TONY ROBBINS</w:t>
                      </w:r>
                    </w:p>
                  </w:txbxContent>
                </v:textbox>
              </v:rect>
            </w:pict>
          </mc:Fallback>
        </mc:AlternateContent>
      </w:r>
      <w:r w:rsidR="00B00819">
        <w:rPr>
          <w:noProof/>
        </w:rPr>
        <mc:AlternateContent>
          <mc:Choice Requires="wps">
            <w:drawing>
              <wp:anchor distT="0" distB="0" distL="114300" distR="114300" simplePos="0" relativeHeight="251673600" behindDoc="0" locked="0" layoutInCell="1" allowOverlap="1">
                <wp:simplePos x="0" y="0"/>
                <wp:positionH relativeFrom="column">
                  <wp:posOffset>-116006</wp:posOffset>
                </wp:positionH>
                <wp:positionV relativeFrom="paragraph">
                  <wp:posOffset>2294028</wp:posOffset>
                </wp:positionV>
                <wp:extent cx="3438828" cy="5678435"/>
                <wp:effectExtent l="0" t="0" r="28575" b="17780"/>
                <wp:wrapNone/>
                <wp:docPr id="5" name="Rectangle 5"/>
                <wp:cNvGraphicFramePr/>
                <a:graphic xmlns:a="http://schemas.openxmlformats.org/drawingml/2006/main">
                  <a:graphicData uri="http://schemas.microsoft.com/office/word/2010/wordprocessingShape">
                    <wps:wsp>
                      <wps:cNvSpPr/>
                      <wps:spPr>
                        <a:xfrm>
                          <a:off x="0" y="0"/>
                          <a:ext cx="3438828" cy="5678435"/>
                        </a:xfrm>
                        <a:prstGeom prst="rect">
                          <a:avLst/>
                        </a:prstGeom>
                        <a:solidFill>
                          <a:srgbClr val="0065BD"/>
                        </a:solidFill>
                        <a:ln>
                          <a:solidFill>
                            <a:srgbClr val="0065B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E22" w:rsidRDefault="00911E22" w:rsidP="00911E22">
                            <w:pPr>
                              <w:jc w:val="center"/>
                              <w:rPr>
                                <w:rFonts w:ascii="Arial" w:hAnsi="Arial" w:cs="Arial"/>
                                <w:b/>
                                <w:sz w:val="36"/>
                              </w:rPr>
                            </w:pPr>
                            <w:r w:rsidRPr="00911E22">
                              <w:rPr>
                                <w:rFonts w:ascii="Arial" w:hAnsi="Arial" w:cs="Arial"/>
                                <w:b/>
                                <w:sz w:val="36"/>
                              </w:rPr>
                              <w:t>Goal Setting is Crucial to Success</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without goals tend to underperform and can lose up to 30% of their capacity.</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 goals in mind are 10 times more successful, than those without.</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 written goals are 3 times more successful, than those with unwritten goals.</w:t>
                            </w:r>
                          </w:p>
                          <w:p w:rsid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Working towards goals can increase performance up to 250% compared to “doing your best”.</w:t>
                            </w:r>
                          </w:p>
                          <w:p w:rsidR="00B00819" w:rsidRDefault="00B00819" w:rsidP="00B00819">
                            <w:pPr>
                              <w:rPr>
                                <w:rFonts w:ascii="Arial" w:hAnsi="Arial" w:cs="Arial"/>
                                <w:sz w:val="26"/>
                                <w:szCs w:val="26"/>
                              </w:rPr>
                            </w:pPr>
                            <w:r>
                              <w:rPr>
                                <w:rFonts w:ascii="Arial" w:hAnsi="Arial" w:cs="Arial"/>
                                <w:sz w:val="26"/>
                                <w:szCs w:val="26"/>
                              </w:rPr>
                              <w:t>Remember to make your goals S.M.A.R.T.</w:t>
                            </w:r>
                          </w:p>
                          <w:p w:rsidR="00B00819" w:rsidRDefault="00B00819" w:rsidP="00B00819">
                            <w:pPr>
                              <w:jc w:val="center"/>
                              <w:rPr>
                                <w:rFonts w:ascii="Arial" w:hAnsi="Arial" w:cs="Arial"/>
                                <w:sz w:val="26"/>
                                <w:szCs w:val="26"/>
                              </w:rPr>
                            </w:pPr>
                            <w:r w:rsidRPr="00B00819">
                              <w:rPr>
                                <w:rFonts w:ascii="Arial" w:hAnsi="Arial" w:cs="Arial"/>
                                <w:b/>
                                <w:sz w:val="26"/>
                                <w:szCs w:val="26"/>
                              </w:rPr>
                              <w:t>S</w:t>
                            </w:r>
                            <w:r>
                              <w:rPr>
                                <w:rFonts w:ascii="Arial" w:hAnsi="Arial" w:cs="Arial"/>
                                <w:sz w:val="26"/>
                                <w:szCs w:val="26"/>
                              </w:rPr>
                              <w:t xml:space="preserve">pecific </w:t>
                            </w:r>
                            <w:r>
                              <w:rPr>
                                <w:rFonts w:ascii="Calibri" w:hAnsi="Calibri" w:cs="Calibri"/>
                                <w:sz w:val="26"/>
                                <w:szCs w:val="26"/>
                              </w:rPr>
                              <w:t xml:space="preserve">· </w:t>
                            </w:r>
                            <w:r w:rsidRPr="00B00819">
                              <w:rPr>
                                <w:rFonts w:ascii="Arial" w:hAnsi="Arial" w:cs="Arial"/>
                                <w:b/>
                                <w:sz w:val="26"/>
                                <w:szCs w:val="26"/>
                              </w:rPr>
                              <w:t>M</w:t>
                            </w:r>
                            <w:r w:rsidRPr="00B00819">
                              <w:rPr>
                                <w:rFonts w:ascii="Arial" w:hAnsi="Arial" w:cs="Arial"/>
                                <w:sz w:val="26"/>
                                <w:szCs w:val="26"/>
                              </w:rPr>
                              <w:t xml:space="preserve">easureable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A</w:t>
                            </w:r>
                            <w:r w:rsidRPr="00B00819">
                              <w:rPr>
                                <w:rFonts w:ascii="Arial" w:hAnsi="Arial" w:cs="Arial"/>
                                <w:sz w:val="26"/>
                                <w:szCs w:val="26"/>
                              </w:rPr>
                              <w:t xml:space="preserve">ttainable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R</w:t>
                            </w:r>
                            <w:r w:rsidRPr="00B00819">
                              <w:rPr>
                                <w:rFonts w:ascii="Arial" w:hAnsi="Arial" w:cs="Arial"/>
                                <w:sz w:val="26"/>
                                <w:szCs w:val="26"/>
                              </w:rPr>
                              <w:t xml:space="preserve">ealistic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T</w:t>
                            </w:r>
                            <w:r w:rsidRPr="00B00819">
                              <w:rPr>
                                <w:rFonts w:ascii="Arial" w:hAnsi="Arial" w:cs="Arial"/>
                                <w:sz w:val="26"/>
                                <w:szCs w:val="26"/>
                              </w:rPr>
                              <w:t>imely</w:t>
                            </w:r>
                          </w:p>
                          <w:p w:rsidR="00217C60" w:rsidRDefault="00217C60" w:rsidP="00B00819">
                            <w:pPr>
                              <w:jc w:val="center"/>
                              <w:rPr>
                                <w:rFonts w:ascii="Arial" w:hAnsi="Arial" w:cs="Arial"/>
                                <w:sz w:val="26"/>
                                <w:szCs w:val="26"/>
                              </w:rPr>
                            </w:pPr>
                          </w:p>
                          <w:p w:rsidR="00B00819" w:rsidRPr="00B00819" w:rsidRDefault="00B00819" w:rsidP="00B00819">
                            <w:pPr>
                              <w:jc w:val="center"/>
                              <w:rPr>
                                <w:rFonts w:ascii="Arial" w:hAnsi="Arial" w:cs="Arial"/>
                                <w:sz w:val="26"/>
                                <w:szCs w:val="26"/>
                              </w:rPr>
                            </w:pPr>
                          </w:p>
                          <w:p w:rsidR="00911E22" w:rsidRDefault="00911E22" w:rsidP="00911E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15pt;margin-top:180.65pt;width:270.75pt;height:4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" fillcolor="#0065bd" strokecolor="#0065bd" strokeweight="1pt">
                <v:textbox>
                  <w:txbxContent>
                    <w:p w:rsidR="00911E22" w:rsidRDefault="00911E22" w:rsidP="00911E22">
                      <w:pPr>
                        <w:jc w:val="center"/>
                        <w:rPr>
                          <w:rFonts w:ascii="Arial" w:hAnsi="Arial" w:cs="Arial"/>
                          <w:b/>
                          <w:sz w:val="36"/>
                        </w:rPr>
                      </w:pPr>
                      <w:r w:rsidRPr="00911E22">
                        <w:rPr>
                          <w:rFonts w:ascii="Arial" w:hAnsi="Arial" w:cs="Arial"/>
                          <w:b/>
                          <w:sz w:val="36"/>
                        </w:rPr>
                        <w:t>Goal Setting is Crucial to Success</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without goals tend to underperform and can lose up to 30% of their capacity.</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 goals in mind are 10 times more successful, than those without.</w:t>
                      </w:r>
                    </w:p>
                    <w:p w:rsidR="00B00819" w:rsidRP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People with written goals are 3 times more successful, than those with unwritten goals.</w:t>
                      </w:r>
                    </w:p>
                    <w:p w:rsidR="00B00819" w:rsidRDefault="00B00819" w:rsidP="00B00819">
                      <w:pPr>
                        <w:pStyle w:val="ListParagraph"/>
                        <w:numPr>
                          <w:ilvl w:val="0"/>
                          <w:numId w:val="7"/>
                        </w:numPr>
                        <w:ind w:left="720" w:hanging="450"/>
                        <w:rPr>
                          <w:rFonts w:ascii="Arial" w:hAnsi="Arial" w:cs="Arial"/>
                          <w:sz w:val="26"/>
                          <w:szCs w:val="26"/>
                        </w:rPr>
                      </w:pPr>
                      <w:r w:rsidRPr="00B00819">
                        <w:rPr>
                          <w:rFonts w:ascii="Arial" w:hAnsi="Arial" w:cs="Arial"/>
                          <w:sz w:val="26"/>
                          <w:szCs w:val="26"/>
                        </w:rPr>
                        <w:t>Working towards goals can increase performance up to 250% compared to “doing your best”.</w:t>
                      </w:r>
                    </w:p>
                    <w:p w:rsidR="00B00819" w:rsidRDefault="00B00819" w:rsidP="00B00819">
                      <w:pPr>
                        <w:rPr>
                          <w:rFonts w:ascii="Arial" w:hAnsi="Arial" w:cs="Arial"/>
                          <w:sz w:val="26"/>
                          <w:szCs w:val="26"/>
                        </w:rPr>
                      </w:pPr>
                      <w:r>
                        <w:rPr>
                          <w:rFonts w:ascii="Arial" w:hAnsi="Arial" w:cs="Arial"/>
                          <w:sz w:val="26"/>
                          <w:szCs w:val="26"/>
                        </w:rPr>
                        <w:t>Remember to make your goals S.M.A.R.T.</w:t>
                      </w:r>
                    </w:p>
                    <w:p w:rsidR="00B00819" w:rsidRDefault="00B00819" w:rsidP="00B00819">
                      <w:pPr>
                        <w:jc w:val="center"/>
                        <w:rPr>
                          <w:rFonts w:ascii="Arial" w:hAnsi="Arial" w:cs="Arial"/>
                          <w:sz w:val="26"/>
                          <w:szCs w:val="26"/>
                        </w:rPr>
                      </w:pPr>
                      <w:r w:rsidRPr="00B00819">
                        <w:rPr>
                          <w:rFonts w:ascii="Arial" w:hAnsi="Arial" w:cs="Arial"/>
                          <w:b/>
                          <w:sz w:val="26"/>
                          <w:szCs w:val="26"/>
                        </w:rPr>
                        <w:t>S</w:t>
                      </w:r>
                      <w:r>
                        <w:rPr>
                          <w:rFonts w:ascii="Arial" w:hAnsi="Arial" w:cs="Arial"/>
                          <w:sz w:val="26"/>
                          <w:szCs w:val="26"/>
                        </w:rPr>
                        <w:t xml:space="preserve">pecific </w:t>
                      </w:r>
                      <w:r>
                        <w:rPr>
                          <w:rFonts w:ascii="Calibri" w:hAnsi="Calibri" w:cs="Calibri"/>
                          <w:sz w:val="26"/>
                          <w:szCs w:val="26"/>
                        </w:rPr>
                        <w:t xml:space="preserve">· </w:t>
                      </w:r>
                      <w:r w:rsidRPr="00B00819">
                        <w:rPr>
                          <w:rFonts w:ascii="Arial" w:hAnsi="Arial" w:cs="Arial"/>
                          <w:b/>
                          <w:sz w:val="26"/>
                          <w:szCs w:val="26"/>
                        </w:rPr>
                        <w:t>M</w:t>
                      </w:r>
                      <w:r w:rsidRPr="00B00819">
                        <w:rPr>
                          <w:rFonts w:ascii="Arial" w:hAnsi="Arial" w:cs="Arial"/>
                          <w:sz w:val="26"/>
                          <w:szCs w:val="26"/>
                        </w:rPr>
                        <w:t xml:space="preserve">easureable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A</w:t>
                      </w:r>
                      <w:r w:rsidRPr="00B00819">
                        <w:rPr>
                          <w:rFonts w:ascii="Arial" w:hAnsi="Arial" w:cs="Arial"/>
                          <w:sz w:val="26"/>
                          <w:szCs w:val="26"/>
                        </w:rPr>
                        <w:t xml:space="preserve">ttainable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R</w:t>
                      </w:r>
                      <w:r w:rsidRPr="00B00819">
                        <w:rPr>
                          <w:rFonts w:ascii="Arial" w:hAnsi="Arial" w:cs="Arial"/>
                          <w:sz w:val="26"/>
                          <w:szCs w:val="26"/>
                        </w:rPr>
                        <w:t xml:space="preserve">ealistic </w:t>
                      </w:r>
                      <w:r>
                        <w:rPr>
                          <w:rFonts w:ascii="Calibri" w:hAnsi="Calibri" w:cs="Calibri"/>
                          <w:sz w:val="26"/>
                          <w:szCs w:val="26"/>
                        </w:rPr>
                        <w:t>·</w:t>
                      </w:r>
                      <w:r>
                        <w:rPr>
                          <w:rFonts w:ascii="Calibri" w:hAnsi="Calibri" w:cs="Calibri"/>
                          <w:sz w:val="26"/>
                          <w:szCs w:val="26"/>
                        </w:rPr>
                        <w:t xml:space="preserve"> </w:t>
                      </w:r>
                      <w:r w:rsidRPr="00B00819">
                        <w:rPr>
                          <w:rFonts w:ascii="Arial" w:hAnsi="Arial" w:cs="Arial"/>
                          <w:b/>
                          <w:sz w:val="26"/>
                          <w:szCs w:val="26"/>
                        </w:rPr>
                        <w:t>T</w:t>
                      </w:r>
                      <w:r w:rsidRPr="00B00819">
                        <w:rPr>
                          <w:rFonts w:ascii="Arial" w:hAnsi="Arial" w:cs="Arial"/>
                          <w:sz w:val="26"/>
                          <w:szCs w:val="26"/>
                        </w:rPr>
                        <w:t>imely</w:t>
                      </w:r>
                    </w:p>
                    <w:p w:rsidR="00217C60" w:rsidRDefault="00217C60" w:rsidP="00B00819">
                      <w:pPr>
                        <w:jc w:val="center"/>
                        <w:rPr>
                          <w:rFonts w:ascii="Arial" w:hAnsi="Arial" w:cs="Arial"/>
                          <w:sz w:val="26"/>
                          <w:szCs w:val="26"/>
                        </w:rPr>
                      </w:pPr>
                    </w:p>
                    <w:p w:rsidR="00B00819" w:rsidRPr="00B00819" w:rsidRDefault="00B00819" w:rsidP="00B00819">
                      <w:pPr>
                        <w:jc w:val="center"/>
                        <w:rPr>
                          <w:rFonts w:ascii="Arial" w:hAnsi="Arial" w:cs="Arial"/>
                          <w:sz w:val="26"/>
                          <w:szCs w:val="26"/>
                        </w:rPr>
                      </w:pPr>
                    </w:p>
                    <w:p w:rsidR="00911E22" w:rsidRDefault="00911E22" w:rsidP="00911E22">
                      <w:pPr>
                        <w:jc w:val="center"/>
                      </w:pPr>
                    </w:p>
                  </w:txbxContent>
                </v:textbox>
              </v:rect>
            </w:pict>
          </mc:Fallback>
        </mc:AlternateContent>
      </w:r>
      <w:r w:rsidR="00B00819">
        <w:rPr>
          <w:noProof/>
        </w:rPr>
        <mc:AlternateContent>
          <mc:Choice Requires="wps">
            <w:drawing>
              <wp:anchor distT="0" distB="0" distL="114300" distR="114300" simplePos="0" relativeHeight="251672576" behindDoc="0" locked="0" layoutInCell="1" allowOverlap="1">
                <wp:simplePos x="0" y="0"/>
                <wp:positionH relativeFrom="column">
                  <wp:posOffset>3787140</wp:posOffset>
                </wp:positionH>
                <wp:positionV relativeFrom="paragraph">
                  <wp:posOffset>1523147</wp:posOffset>
                </wp:positionV>
                <wp:extent cx="3740150" cy="859477"/>
                <wp:effectExtent l="0" t="0" r="0" b="0"/>
                <wp:wrapNone/>
                <wp:docPr id="4" name="Text Box 4"/>
                <wp:cNvGraphicFramePr/>
                <a:graphic xmlns:a="http://schemas.openxmlformats.org/drawingml/2006/main">
                  <a:graphicData uri="http://schemas.microsoft.com/office/word/2010/wordprocessingShape">
                    <wps:wsp>
                      <wps:cNvSpPr txBox="1"/>
                      <wps:spPr>
                        <a:xfrm>
                          <a:off x="0" y="0"/>
                          <a:ext cx="3740150" cy="859477"/>
                        </a:xfrm>
                        <a:prstGeom prst="rect">
                          <a:avLst/>
                        </a:prstGeom>
                        <a:noFill/>
                        <a:ln w="6350">
                          <a:noFill/>
                        </a:ln>
                      </wps:spPr>
                      <wps:txbx>
                        <w:txbxContent>
                          <w:p w:rsidR="00A6669A" w:rsidRPr="00A6669A" w:rsidRDefault="00A6669A" w:rsidP="00A6669A">
                            <w:pPr>
                              <w:rPr>
                                <w:rFonts w:ascii="Arial" w:hAnsi="Arial" w:cs="Arial"/>
                                <w:color w:val="FFFFFF" w:themeColor="background1"/>
                                <w:sz w:val="44"/>
                              </w:rPr>
                            </w:pPr>
                            <w:r w:rsidRPr="00A6669A">
                              <w:rPr>
                                <w:rFonts w:ascii="Arial" w:hAnsi="Arial" w:cs="Arial"/>
                                <w:color w:val="FFFFFF" w:themeColor="background1"/>
                                <w:sz w:val="44"/>
                              </w:rPr>
                              <w:t>A few things to think about since you’re already here.</w:t>
                            </w:r>
                          </w:p>
                          <w:p w:rsidR="00A6669A" w:rsidRDefault="00A66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98.2pt;margin-top:119.95pt;width:294.5pt;height:6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" filled="f" stroked="f" strokeweight=".5pt">
                <v:textbox>
                  <w:txbxContent>
                    <w:p w:rsidR="00A6669A" w:rsidRPr="00A6669A" w:rsidRDefault="00A6669A" w:rsidP="00A6669A">
                      <w:pPr>
                        <w:rPr>
                          <w:rFonts w:ascii="Arial" w:hAnsi="Arial" w:cs="Arial"/>
                          <w:color w:val="FFFFFF" w:themeColor="background1"/>
                          <w:sz w:val="44"/>
                        </w:rPr>
                      </w:pPr>
                      <w:r w:rsidRPr="00A6669A">
                        <w:rPr>
                          <w:rFonts w:ascii="Arial" w:hAnsi="Arial" w:cs="Arial"/>
                          <w:color w:val="FFFFFF" w:themeColor="background1"/>
                          <w:sz w:val="44"/>
                        </w:rPr>
                        <w:t>A few things to think about since you’re already here.</w:t>
                      </w:r>
                    </w:p>
                    <w:p w:rsidR="00A6669A" w:rsidRDefault="00A6669A"/>
                  </w:txbxContent>
                </v:textbox>
              </v:shape>
            </w:pict>
          </mc:Fallback>
        </mc:AlternateContent>
      </w:r>
      <w:r w:rsidR="00B00819">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1518389</wp:posOffset>
                </wp:positionV>
                <wp:extent cx="7861300" cy="770816"/>
                <wp:effectExtent l="0" t="0" r="6350" b="0"/>
                <wp:wrapNone/>
                <wp:docPr id="3" name="Rectangle 3"/>
                <wp:cNvGraphicFramePr/>
                <a:graphic xmlns:a="http://schemas.openxmlformats.org/drawingml/2006/main">
                  <a:graphicData uri="http://schemas.microsoft.com/office/word/2010/wordprocessingShape">
                    <wps:wsp>
                      <wps:cNvSpPr/>
                      <wps:spPr>
                        <a:xfrm>
                          <a:off x="0" y="0"/>
                          <a:ext cx="7861300" cy="770816"/>
                        </a:xfrm>
                        <a:prstGeom prst="rect">
                          <a:avLst/>
                        </a:prstGeom>
                        <a:solidFill>
                          <a:srgbClr val="009FDA">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669A" w:rsidRPr="00A6669A" w:rsidRDefault="00A6669A" w:rsidP="00A6669A">
                            <w:pPr>
                              <w:rPr>
                                <w:rFonts w:ascii="Arial" w:hAnsi="Arial" w:cs="Arial"/>
                                <w:sz w:val="90"/>
                                <w:szCs w:val="90"/>
                              </w:rPr>
                            </w:pPr>
                            <w:r w:rsidRPr="00A6669A">
                              <w:rPr>
                                <w:rFonts w:ascii="Arial" w:hAnsi="Arial" w:cs="Arial"/>
                                <w:b/>
                                <w:sz w:val="90"/>
                                <w:szCs w:val="90"/>
                              </w:rPr>
                              <w:t xml:space="preserve">Did you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36pt;margin-top:119.55pt;width:619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" fillcolor="#009fda" stroked="f" strokeweight="1pt">
                <v:fill opacity="52428f"/>
                <v:textbox>
                  <w:txbxContent>
                    <w:p w:rsidR="00A6669A" w:rsidRPr="00A6669A" w:rsidRDefault="00A6669A" w:rsidP="00A6669A">
                      <w:pPr>
                        <w:rPr>
                          <w:rFonts w:ascii="Arial" w:hAnsi="Arial" w:cs="Arial"/>
                          <w:sz w:val="90"/>
                          <w:szCs w:val="90"/>
                        </w:rPr>
                      </w:pPr>
                      <w:r w:rsidRPr="00A6669A">
                        <w:rPr>
                          <w:rFonts w:ascii="Arial" w:hAnsi="Arial" w:cs="Arial"/>
                          <w:b/>
                          <w:sz w:val="90"/>
                          <w:szCs w:val="90"/>
                        </w:rPr>
                        <w:t xml:space="preserve">Did you know? </w:t>
                      </w:r>
                    </w:p>
                  </w:txbxContent>
                </v:textbox>
              </v:rect>
            </w:pict>
          </mc:Fallback>
        </mc:AlternateContent>
      </w:r>
      <w:r w:rsidR="00B00819">
        <w:rPr>
          <w:noProof/>
        </w:rPr>
        <w:drawing>
          <wp:anchor distT="0" distB="0" distL="114300" distR="114300" simplePos="0" relativeHeight="251670528" behindDoc="0" locked="0" layoutInCell="1" allowOverlap="1">
            <wp:simplePos x="0" y="0"/>
            <wp:positionH relativeFrom="column">
              <wp:posOffset>-122004</wp:posOffset>
            </wp:positionH>
            <wp:positionV relativeFrom="paragraph">
              <wp:posOffset>-59368</wp:posOffset>
            </wp:positionV>
            <wp:extent cx="5107837" cy="2646642"/>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ievement[1].jpg"/>
                    <pic:cNvPicPr/>
                  </pic:nvPicPr>
                  <pic:blipFill rotWithShape="1">
                    <a:blip r:embed="rId5">
                      <a:extLst>
                        <a:ext uri="{28A0092B-C50C-407E-A947-70E740481C1C}">
                          <a14:useLocalDpi xmlns:a14="http://schemas.microsoft.com/office/drawing/2010/main" val="0"/>
                        </a:ext>
                      </a:extLst>
                    </a:blip>
                    <a:srcRect l="11904" t="13745" r="10805" b="26260"/>
                    <a:stretch/>
                  </pic:blipFill>
                  <pic:spPr bwMode="auto">
                    <a:xfrm>
                      <a:off x="0" y="0"/>
                      <a:ext cx="5117020" cy="265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0819">
        <w:rPr>
          <w:noProof/>
        </w:rPr>
        <w:drawing>
          <wp:anchor distT="0" distB="0" distL="114300" distR="114300" simplePos="0" relativeHeight="251658240" behindDoc="0" locked="0" layoutInCell="1" allowOverlap="1">
            <wp:simplePos x="0" y="0"/>
            <wp:positionH relativeFrom="column">
              <wp:posOffset>4992240</wp:posOffset>
            </wp:positionH>
            <wp:positionV relativeFrom="paragraph">
              <wp:posOffset>212725</wp:posOffset>
            </wp:positionV>
            <wp:extent cx="2410687" cy="12282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A_logo-01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0687" cy="1228299"/>
                    </a:xfrm>
                    <a:prstGeom prst="rect">
                      <a:avLst/>
                    </a:prstGeom>
                  </pic:spPr>
                </pic:pic>
              </a:graphicData>
            </a:graphic>
            <wp14:sizeRelH relativeFrom="page">
              <wp14:pctWidth>0</wp14:pctWidth>
            </wp14:sizeRelH>
            <wp14:sizeRelV relativeFrom="page">
              <wp14:pctHeight>0</wp14:pctHeight>
            </wp14:sizeRelV>
          </wp:anchor>
        </w:drawing>
      </w:r>
      <w:r w:rsidR="00B00819">
        <w:rPr>
          <w:noProof/>
        </w:rPr>
        <mc:AlternateContent>
          <mc:Choice Requires="wps">
            <w:drawing>
              <wp:anchor distT="0" distB="0" distL="114300" distR="114300" simplePos="0" relativeHeight="251666432" behindDoc="0" locked="0" layoutInCell="1" allowOverlap="1" wp14:anchorId="44E9EE4F" wp14:editId="5D682B08">
                <wp:simplePos x="0" y="0"/>
                <wp:positionH relativeFrom="column">
                  <wp:posOffset>3869690</wp:posOffset>
                </wp:positionH>
                <wp:positionV relativeFrom="paragraph">
                  <wp:posOffset>8333456</wp:posOffset>
                </wp:positionV>
                <wp:extent cx="3534211" cy="904211"/>
                <wp:effectExtent l="0" t="0" r="9525" b="0"/>
                <wp:wrapNone/>
                <wp:docPr id="7" name="Rectangle 7"/>
                <wp:cNvGraphicFramePr/>
                <a:graphic xmlns:a="http://schemas.openxmlformats.org/drawingml/2006/main">
                  <a:graphicData uri="http://schemas.microsoft.com/office/word/2010/wordprocessingShape">
                    <wps:wsp>
                      <wps:cNvSpPr/>
                      <wps:spPr>
                        <a:xfrm>
                          <a:off x="0" y="0"/>
                          <a:ext cx="3534211" cy="904211"/>
                        </a:xfrm>
                        <a:prstGeom prst="rect">
                          <a:avLst/>
                        </a:prstGeom>
                        <a:solidFill>
                          <a:srgbClr val="009B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5C84" w:rsidRPr="00475C84" w:rsidRDefault="00475C84" w:rsidP="00475C84">
                            <w:pPr>
                              <w:jc w:val="center"/>
                              <w:rPr>
                                <w:rFonts w:ascii="Arial" w:hAnsi="Arial" w:cs="Arial"/>
                                <w:sz w:val="28"/>
                                <w:szCs w:val="28"/>
                              </w:rPr>
                            </w:pPr>
                            <w:r w:rsidRPr="00475C84">
                              <w:rPr>
                                <w:rFonts w:ascii="Arial" w:hAnsi="Arial" w:cs="Arial"/>
                                <w:sz w:val="28"/>
                                <w:szCs w:val="28"/>
                              </w:rPr>
                              <w:t>Character | Commitment | Competence</w:t>
                            </w:r>
                          </w:p>
                          <w:p w:rsidR="00475C84" w:rsidRPr="00475C84" w:rsidRDefault="00475C84" w:rsidP="00475C84">
                            <w:pPr>
                              <w:jc w:val="center"/>
                              <w:rPr>
                                <w:rFonts w:ascii="Arial" w:hAnsi="Arial" w:cs="Arial"/>
                                <w:sz w:val="28"/>
                                <w:szCs w:val="28"/>
                              </w:rPr>
                            </w:pPr>
                            <w:r w:rsidRPr="00475C84">
                              <w:rPr>
                                <w:rFonts w:ascii="Arial" w:hAnsi="Arial" w:cs="Arial"/>
                                <w:sz w:val="28"/>
                                <w:szCs w:val="28"/>
                              </w:rPr>
                              <w:t>Have you had an IMPACT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EE4F" id="Rectangle 7" o:spid="_x0000_s1031" style="position:absolute;margin-left:304.7pt;margin-top:656.2pt;width:278.3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" fillcolor="#009b3a" stroked="f" strokeweight="1pt">
                <v:textbox>
                  <w:txbxContent>
                    <w:p w:rsidR="00475C84" w:rsidRPr="00475C84" w:rsidRDefault="00475C84" w:rsidP="00475C84">
                      <w:pPr>
                        <w:jc w:val="center"/>
                        <w:rPr>
                          <w:rFonts w:ascii="Arial" w:hAnsi="Arial" w:cs="Arial"/>
                          <w:sz w:val="28"/>
                          <w:szCs w:val="28"/>
                        </w:rPr>
                      </w:pPr>
                      <w:r w:rsidRPr="00475C84">
                        <w:rPr>
                          <w:rFonts w:ascii="Arial" w:hAnsi="Arial" w:cs="Arial"/>
                          <w:sz w:val="28"/>
                          <w:szCs w:val="28"/>
                        </w:rPr>
                        <w:t>Character | Commitment | Competence</w:t>
                      </w:r>
                    </w:p>
                    <w:p w:rsidR="00475C84" w:rsidRPr="00475C84" w:rsidRDefault="00475C84" w:rsidP="00475C84">
                      <w:pPr>
                        <w:jc w:val="center"/>
                        <w:rPr>
                          <w:rFonts w:ascii="Arial" w:hAnsi="Arial" w:cs="Arial"/>
                          <w:sz w:val="28"/>
                          <w:szCs w:val="28"/>
                        </w:rPr>
                      </w:pPr>
                      <w:r w:rsidRPr="00475C84">
                        <w:rPr>
                          <w:rFonts w:ascii="Arial" w:hAnsi="Arial" w:cs="Arial"/>
                          <w:sz w:val="28"/>
                          <w:szCs w:val="28"/>
                        </w:rPr>
                        <w:t>Have you had an IMPACT today?</w:t>
                      </w:r>
                    </w:p>
                  </w:txbxContent>
                </v:textbox>
              </v:rect>
            </w:pict>
          </mc:Fallback>
        </mc:AlternateContent>
      </w:r>
    </w:p>
    <w:sectPr w:rsidR="00DF1152" w:rsidSect="00A66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C2F"/>
    <w:multiLevelType w:val="hybridMultilevel"/>
    <w:tmpl w:val="ED6E3606"/>
    <w:lvl w:ilvl="0" w:tplc="41E4529E">
      <w:start w:val="8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A44D3"/>
    <w:multiLevelType w:val="hybridMultilevel"/>
    <w:tmpl w:val="28FCA4D8"/>
    <w:lvl w:ilvl="0" w:tplc="6BF88678">
      <w:start w:val="8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F5959"/>
    <w:multiLevelType w:val="hybridMultilevel"/>
    <w:tmpl w:val="EA4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B3164"/>
    <w:multiLevelType w:val="hybridMultilevel"/>
    <w:tmpl w:val="226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C0B4E"/>
    <w:multiLevelType w:val="hybridMultilevel"/>
    <w:tmpl w:val="9E32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C130B"/>
    <w:multiLevelType w:val="hybridMultilevel"/>
    <w:tmpl w:val="0EC631F0"/>
    <w:lvl w:ilvl="0" w:tplc="2CD440B6">
      <w:start w:val="8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F4591"/>
    <w:multiLevelType w:val="hybridMultilevel"/>
    <w:tmpl w:val="F360366A"/>
    <w:lvl w:ilvl="0" w:tplc="41E4529E">
      <w:start w:val="8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9A"/>
    <w:rsid w:val="00217C60"/>
    <w:rsid w:val="00475C84"/>
    <w:rsid w:val="00803E06"/>
    <w:rsid w:val="00911E22"/>
    <w:rsid w:val="00A6669A"/>
    <w:rsid w:val="00B00819"/>
    <w:rsid w:val="00D822BD"/>
    <w:rsid w:val="00DF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F1E"/>
  <w15:chartTrackingRefBased/>
  <w15:docId w15:val="{D9845CD7-0E25-43E5-87D5-AC24DF3E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84"/>
    <w:pPr>
      <w:ind w:left="720"/>
      <w:contextualSpacing/>
    </w:pPr>
  </w:style>
  <w:style w:type="paragraph" w:styleId="BalloonText">
    <w:name w:val="Balloon Text"/>
    <w:basedOn w:val="Normal"/>
    <w:link w:val="BalloonTextChar"/>
    <w:uiPriority w:val="99"/>
    <w:semiHidden/>
    <w:unhideWhenUsed/>
    <w:rsid w:val="0091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HealthMarkets, Inc.</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Farias, Christy</dc:creator>
  <cp:keywords/>
  <dc:description/>
  <cp:lastModifiedBy>Farias, Christy</cp:lastModifiedBy>
  <cp:revision>1</cp:revision>
  <cp:lastPrinted>2018-01-19T22:37:00Z</cp:lastPrinted>
  <dcterms:created xsi:type="dcterms:W3CDTF">2018-01-19T22:08:00Z</dcterms:created>
  <dcterms:modified xsi:type="dcterms:W3CDTF">2018-01-22T14:56:00Z</dcterms:modified>
</cp:coreProperties>
</file>